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7D" w:rsidRDefault="0075197D" w:rsidP="0075197D">
      <w:pPr>
        <w:spacing w:after="0"/>
        <w:textAlignment w:val="top"/>
        <w:rPr>
          <w:rFonts w:ascii="Gill Sans MT" w:eastAsia="Times New Roman" w:hAnsi="Gill Sans MT" w:cs="Arial"/>
          <w:sz w:val="44"/>
          <w:szCs w:val="4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t xml:space="preserve">      </w:t>
      </w:r>
      <w:bookmarkStart w:id="0" w:name="_GoBack"/>
      <w:bookmarkEnd w:id="0"/>
      <w:r>
        <w:rPr>
          <w:rFonts w:ascii="Gill Sans MT" w:eastAsia="Times New Roman" w:hAnsi="Gill Sans MT" w:cs="Arial"/>
          <w:sz w:val="44"/>
          <w:szCs w:val="44"/>
          <w:lang w:val="en-US" w:eastAsia="nl-NL"/>
        </w:rPr>
        <w:t>16. J</w:t>
      </w:r>
      <w:r>
        <w:rPr>
          <w:rFonts w:ascii="Gill Sans MT" w:eastAsia="Times New Roman" w:hAnsi="Gill Sans MT" w:cs="Arial"/>
          <w:sz w:val="44"/>
          <w:szCs w:val="44"/>
          <w:lang w:val="en-US" w:eastAsia="nl-NL"/>
        </w:rPr>
        <w:t>esus’</w:t>
      </w:r>
      <w:r>
        <w:rPr>
          <w:rFonts w:ascii="Gill Sans MT" w:eastAsia="Times New Roman" w:hAnsi="Gill Sans MT" w:cs="Arial"/>
          <w:sz w:val="44"/>
          <w:szCs w:val="44"/>
          <w:lang w:val="en-US" w:eastAsia="nl-NL"/>
        </w:rPr>
        <w:t xml:space="preserve"> - life and teachings of - ‘Isa</w:t>
      </w:r>
    </w:p>
    <w:p w:rsidR="0075197D" w:rsidRPr="0075197D" w:rsidRDefault="0075197D" w:rsidP="0075197D">
      <w:pPr>
        <w:spacing w:after="0"/>
        <w:textAlignment w:val="top"/>
        <w:rPr>
          <w:rFonts w:ascii="Gill Sans MT" w:eastAsia="Times New Roman" w:hAnsi="Gill Sans MT" w:cs="Arial"/>
          <w:sz w:val="44"/>
          <w:szCs w:val="44"/>
          <w:lang w:val="en-US" w:eastAsia="nl-NL"/>
        </w:rPr>
      </w:pPr>
      <w:r>
        <w:rPr>
          <w:rFonts w:ascii="Gill Sans MT" w:eastAsia="Times New Roman" w:hAnsi="Gill Sans MT" w:cs="Arial"/>
          <w:sz w:val="36"/>
          <w:szCs w:val="36"/>
          <w:lang w:val="en-US" w:eastAsia="nl-NL"/>
        </w:rPr>
        <w:t xml:space="preserve">Bible                                             </w:t>
      </w:r>
      <w:r>
        <w:rPr>
          <w:rFonts w:ascii="Gill Sans MT" w:eastAsia="Times New Roman" w:hAnsi="Gill Sans MT" w:cs="Arial"/>
          <w:sz w:val="36"/>
          <w:szCs w:val="36"/>
          <w:lang w:val="en-US" w:eastAsia="nl-NL"/>
        </w:rPr>
        <w:t xml:space="preserve">         </w:t>
      </w:r>
      <w:r>
        <w:rPr>
          <w:rFonts w:ascii="Gill Sans MT" w:eastAsia="Times New Roman" w:hAnsi="Gill Sans MT" w:cs="Arial"/>
          <w:sz w:val="36"/>
          <w:szCs w:val="36"/>
          <w:lang w:val="en-US" w:eastAsia="nl-NL"/>
        </w:rPr>
        <w:t>Qur’an</w:t>
      </w:r>
    </w:p>
    <w:p w:rsidR="0075197D" w:rsidRDefault="0075197D" w:rsidP="0075197D">
      <w:pPr>
        <w:spacing w:after="0"/>
        <w:textAlignment w:val="top"/>
        <w:rPr>
          <w:rFonts w:ascii="Gill Sans MT" w:eastAsia="Times New Roman" w:hAnsi="Gill Sans MT" w:cs="Arial"/>
          <w:sz w:val="16"/>
          <w:szCs w:val="16"/>
          <w:lang w:val="en-US" w:eastAsia="nl-NL"/>
        </w:rPr>
      </w:pPr>
    </w:p>
    <w:tbl>
      <w:tblPr>
        <w:tblW w:w="7872" w:type="dxa"/>
        <w:tblLook w:val="04A0" w:firstRow="1" w:lastRow="0" w:firstColumn="1" w:lastColumn="0" w:noHBand="0" w:noVBand="1"/>
      </w:tblPr>
      <w:tblGrid>
        <w:gridCol w:w="3936"/>
        <w:gridCol w:w="3936"/>
      </w:tblGrid>
      <w:tr w:rsidR="0075197D" w:rsidTr="00F6562E">
        <w:tc>
          <w:tcPr>
            <w:tcW w:w="3936" w:type="dxa"/>
          </w:tcPr>
          <w:p w:rsidR="0075197D" w:rsidRDefault="0075197D" w:rsidP="00F6562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The genealogy of Jesus Christ</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…the genealogy of Jesus Christ, The Son of David, the Son of Abraham: Abraham begot Isaac, Isaac begot Jacob…and…David the king begot Solomon…and …begot Joseph the husband of Mary, of whom was born Jesus who is called  Christ.</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Matthew 1: 1-2,6,16</w:t>
            </w:r>
          </w:p>
          <w:p w:rsidR="0075197D" w:rsidRDefault="0075197D" w:rsidP="00F6562E">
            <w:pPr>
              <w:spacing w:after="0"/>
              <w:textAlignment w:val="top"/>
              <w:rPr>
                <w:rFonts w:ascii="Gill Sans MT" w:eastAsia="Times New Roman" w:hAnsi="Gill Sans MT" w:cs="Arial"/>
                <w:sz w:val="24"/>
                <w:szCs w:val="24"/>
                <w:lang w:val="en-US" w:eastAsia="nl-NL"/>
              </w:rPr>
            </w:pPr>
          </w:p>
        </w:tc>
        <w:tc>
          <w:tcPr>
            <w:tcW w:w="3936" w:type="dxa"/>
          </w:tcPr>
          <w:p w:rsidR="0075197D" w:rsidRDefault="0075197D" w:rsidP="00F6562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Jesus Christ in the line of Abraham</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You (Muhammad ed.) say: “We believe in Allah,  and the revelation given to us, and to Abraham, </w:t>
            </w:r>
            <w:proofErr w:type="spellStart"/>
            <w:r>
              <w:rPr>
                <w:rFonts w:ascii="Gill Sans MT" w:eastAsia="Times New Roman" w:hAnsi="Gill Sans MT" w:cs="Arial"/>
                <w:sz w:val="24"/>
                <w:szCs w:val="24"/>
                <w:lang w:val="en-US" w:eastAsia="nl-NL"/>
              </w:rPr>
              <w:t>Isma'il</w:t>
            </w:r>
            <w:proofErr w:type="spellEnd"/>
            <w:r>
              <w:rPr>
                <w:rFonts w:ascii="Gill Sans MT" w:eastAsia="Times New Roman" w:hAnsi="Gill Sans MT" w:cs="Arial"/>
                <w:sz w:val="24"/>
                <w:szCs w:val="24"/>
                <w:lang w:val="en-US" w:eastAsia="nl-NL"/>
              </w:rPr>
              <w:t xml:space="preserve">, Isaac, Jacob…and that given to Moses and Jesus…we make no difference between one and another of them: and we bow to Allah (in Islam; obedience ed.).” </w:t>
            </w:r>
            <w:r>
              <w:rPr>
                <w:rFonts w:ascii="Gill Sans MT" w:eastAsia="Times New Roman" w:hAnsi="Gill Sans MT" w:cs="Arial"/>
                <w:sz w:val="24"/>
                <w:szCs w:val="24"/>
                <w:vertAlign w:val="superscript"/>
                <w:lang w:val="en-US" w:eastAsia="nl-NL"/>
              </w:rPr>
              <w:t>2 The Heifer, 136</w:t>
            </w:r>
          </w:p>
          <w:p w:rsidR="0075197D" w:rsidRDefault="0075197D" w:rsidP="00F6562E">
            <w:pPr>
              <w:spacing w:after="0"/>
              <w:textAlignment w:val="top"/>
              <w:rPr>
                <w:rFonts w:ascii="Gill Sans MT" w:eastAsia="Times New Roman" w:hAnsi="Gill Sans MT" w:cs="Arial"/>
                <w:sz w:val="16"/>
                <w:szCs w:val="16"/>
                <w:lang w:val="en-US" w:eastAsia="nl-NL"/>
              </w:rPr>
            </w:pPr>
          </w:p>
        </w:tc>
      </w:tr>
      <w:tr w:rsidR="0075197D" w:rsidTr="00F6562E">
        <w:tc>
          <w:tcPr>
            <w:tcW w:w="3936" w:type="dxa"/>
          </w:tcPr>
          <w:p w:rsidR="0075197D" w:rsidRDefault="0075197D" w:rsidP="00F6562E">
            <w:pPr>
              <w:spacing w:after="0"/>
              <w:textAlignment w:val="top"/>
              <w:rPr>
                <w:rFonts w:ascii="Gill Sans MT" w:hAnsi="Gill Sans MT" w:cs="Arial"/>
                <w:sz w:val="24"/>
                <w:szCs w:val="24"/>
                <w:lang w:val="en-US"/>
              </w:rPr>
            </w:pPr>
            <w:r>
              <w:rPr>
                <w:rStyle w:val="Zwaar"/>
                <w:rFonts w:ascii="Gill Sans MT" w:hAnsi="Gill Sans MT" w:cs="Arial"/>
                <w:sz w:val="24"/>
                <w:szCs w:val="24"/>
                <w:lang w:val="en-US"/>
              </w:rPr>
              <w:t>Moses’ Law  and the Gospel</w:t>
            </w:r>
            <w:r>
              <w:rPr>
                <w:rFonts w:ascii="Gill Sans MT" w:hAnsi="Gill Sans MT" w:cs="Arial"/>
                <w:sz w:val="24"/>
                <w:szCs w:val="24"/>
                <w:lang w:val="en-US"/>
              </w:rPr>
              <w:br/>
              <w:t xml:space="preserve">Do not think that I (Jesus ed.) came to destroy the Law or (the preaching of ed.) the Prophets. I did not come to destroy but to fulfill. </w:t>
            </w:r>
            <w:r>
              <w:rPr>
                <w:rFonts w:ascii="Gill Sans MT" w:hAnsi="Gill Sans MT" w:cs="Arial"/>
                <w:sz w:val="24"/>
                <w:szCs w:val="24"/>
                <w:vertAlign w:val="superscript"/>
                <w:lang w:val="en-US"/>
              </w:rPr>
              <w:t>Matthew 5:17</w:t>
            </w:r>
          </w:p>
          <w:p w:rsidR="0075197D" w:rsidRDefault="0075197D" w:rsidP="00F6562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For the law was given through Moses, but grace and truth came through Jesus Christ. </w:t>
            </w:r>
            <w:r>
              <w:rPr>
                <w:rFonts w:ascii="Gill Sans MT" w:hAnsi="Gill Sans MT" w:cs="Arial"/>
                <w:sz w:val="24"/>
                <w:szCs w:val="24"/>
                <w:vertAlign w:val="superscript"/>
                <w:lang w:val="en-US"/>
              </w:rPr>
              <w:t>John 1:17</w:t>
            </w:r>
          </w:p>
          <w:p w:rsidR="0075197D" w:rsidRDefault="0075197D" w:rsidP="00F6562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 For whoever loses his life for My sake and the gospel’s will save it.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Mark 8:35</w:t>
            </w:r>
            <w:r>
              <w:rPr>
                <w:rFonts w:ascii="Gill Sans MT" w:hAnsi="Gill Sans MT" w:cs="Arial"/>
                <w:sz w:val="24"/>
                <w:szCs w:val="24"/>
                <w:lang w:val="en-US"/>
              </w:rPr>
              <w:br/>
            </w:r>
          </w:p>
        </w:tc>
        <w:tc>
          <w:tcPr>
            <w:tcW w:w="3936" w:type="dxa"/>
          </w:tcPr>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Law of Musa and the Gospel</w:t>
            </w:r>
            <w:r>
              <w:rPr>
                <w:rFonts w:ascii="Gill Sans MT" w:eastAsia="Times New Roman" w:hAnsi="Gill Sans MT" w:cs="Arial"/>
                <w:sz w:val="24"/>
                <w:szCs w:val="24"/>
                <w:lang w:val="en-US" w:eastAsia="nl-NL"/>
              </w:rPr>
              <w:br/>
              <w:t xml:space="preserve">Then will Allah say: “O Jesus the son of Mary! Behold!  I taught you the Book and Wisdom, the Law and the Gospel.”  </w:t>
            </w:r>
            <w:r>
              <w:rPr>
                <w:rFonts w:ascii="Gill Sans MT" w:eastAsia="Times New Roman" w:hAnsi="Gill Sans MT" w:cs="Arial"/>
                <w:sz w:val="24"/>
                <w:szCs w:val="24"/>
                <w:vertAlign w:val="superscript"/>
                <w:lang w:val="en-US" w:eastAsia="nl-NL"/>
              </w:rPr>
              <w:t>5 The Table Spread, 110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He (Jesus) said: “I am indeed a servant of Allah: He hath given me Revelation and made me a Prophet;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19  Maryam, 30</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And Allah will teach him the Book and Wisdom, the Law and the Gospel. </w:t>
            </w:r>
            <w:r>
              <w:rPr>
                <w:rFonts w:ascii="Gill Sans MT" w:eastAsia="Times New Roman" w:hAnsi="Gill Sans MT" w:cs="Arial"/>
                <w:sz w:val="24"/>
                <w:szCs w:val="24"/>
                <w:vertAlign w:val="superscript"/>
                <w:lang w:val="en-US" w:eastAsia="nl-NL"/>
              </w:rPr>
              <w:t>3 Al- ‘Imran: 48</w:t>
            </w:r>
          </w:p>
          <w:p w:rsidR="0075197D" w:rsidRDefault="0075197D" w:rsidP="00F6562E">
            <w:pPr>
              <w:spacing w:after="0"/>
              <w:textAlignment w:val="top"/>
              <w:rPr>
                <w:rFonts w:ascii="Gill Sans MT" w:eastAsia="Times New Roman" w:hAnsi="Gill Sans MT" w:cs="Arial"/>
                <w:sz w:val="16"/>
                <w:szCs w:val="16"/>
                <w:lang w:val="en-US" w:eastAsia="nl-NL"/>
              </w:rPr>
            </w:pPr>
          </w:p>
        </w:tc>
      </w:tr>
      <w:tr w:rsidR="0075197D" w:rsidTr="00F6562E">
        <w:tc>
          <w:tcPr>
            <w:tcW w:w="3936" w:type="dxa"/>
          </w:tcPr>
          <w:p w:rsidR="0075197D" w:rsidRDefault="0075197D" w:rsidP="00F6562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The sermon on the mount</w:t>
            </w:r>
          </w:p>
          <w:p w:rsidR="0075197D" w:rsidRDefault="0075197D" w:rsidP="00F6562E">
            <w:pPr>
              <w:spacing w:after="0"/>
              <w:textAlignment w:val="top"/>
              <w:rPr>
                <w:rFonts w:ascii="Gill Sans MT" w:eastAsia="Times New Roman" w:hAnsi="Gill Sans MT" w:cs="Arial"/>
                <w:b/>
                <w:sz w:val="24"/>
                <w:szCs w:val="24"/>
                <w:lang w:val="en-US" w:eastAsia="nl-NL"/>
              </w:rPr>
            </w:pPr>
            <w:r>
              <w:rPr>
                <w:rFonts w:ascii="Gill Sans MT" w:hAnsi="Gill Sans MT" w:cs="Arial"/>
                <w:color w:val="000000"/>
                <w:sz w:val="24"/>
                <w:szCs w:val="24"/>
                <w:lang w:val="en-US"/>
              </w:rPr>
              <w:t>And seeing the multitudes, He went up on a mountain…and…His disciples came to Him… and  He… taught them, saying:</w:t>
            </w:r>
          </w:p>
          <w:p w:rsidR="0075197D" w:rsidRDefault="0075197D" w:rsidP="00F6562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“Blessed are those who hunger and thirst for righteousness, for they shall be filled. Blessed are the merciful, for they shall obtain mercy. Blessed are the peacemakers, for they shall be called sons of God.” </w:t>
            </w:r>
            <w:r>
              <w:rPr>
                <w:rFonts w:ascii="Gill Sans MT" w:eastAsia="Times New Roman" w:hAnsi="Gill Sans MT" w:cs="Arial"/>
                <w:sz w:val="24"/>
                <w:szCs w:val="24"/>
                <w:vertAlign w:val="superscript"/>
                <w:lang w:val="en-US" w:eastAsia="nl-NL"/>
              </w:rPr>
              <w:t>Matthew 5: 1-2, 6-7, 9</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“Love your enemies, do good to those who hate you, bless those who curse you, and pray for those who spitefully use you. To him who strikes </w:t>
            </w:r>
            <w:r>
              <w:rPr>
                <w:rFonts w:ascii="Gill Sans MT" w:eastAsia="Times New Roman" w:hAnsi="Gill Sans MT" w:cs="Arial"/>
                <w:sz w:val="24"/>
                <w:szCs w:val="24"/>
                <w:lang w:val="en-US" w:eastAsia="nl-NL"/>
              </w:rPr>
              <w:lastRenderedPageBreak/>
              <w:t xml:space="preserve">you on the one cheek, offer the other also.” </w:t>
            </w:r>
            <w:r>
              <w:rPr>
                <w:rFonts w:ascii="Gill Sans MT" w:eastAsia="Times New Roman" w:hAnsi="Gill Sans MT" w:cs="Arial"/>
                <w:sz w:val="24"/>
                <w:szCs w:val="24"/>
                <w:vertAlign w:val="superscript"/>
                <w:lang w:val="en-US" w:eastAsia="nl-NL"/>
              </w:rPr>
              <w:t>Luke 6: 27-29</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“In this manner, therefore, pray: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‘Our Father in heaven…forgive us our debts, as we forgive our debtors…’” </w:t>
            </w:r>
            <w:r>
              <w:rPr>
                <w:rFonts w:ascii="Gill Sans MT" w:eastAsia="Times New Roman" w:hAnsi="Gill Sans MT" w:cs="Arial"/>
                <w:sz w:val="24"/>
                <w:szCs w:val="24"/>
                <w:vertAlign w:val="superscript"/>
                <w:lang w:val="en-US" w:eastAsia="nl-NL"/>
              </w:rPr>
              <w:t>Matthew 6: 9, 12</w:t>
            </w:r>
          </w:p>
          <w:p w:rsidR="0075197D" w:rsidRDefault="0075197D" w:rsidP="00F6562E">
            <w:pPr>
              <w:spacing w:after="0"/>
              <w:textAlignment w:val="top"/>
              <w:rPr>
                <w:rFonts w:ascii="Gill Sans MT" w:eastAsia="Times New Roman" w:hAnsi="Gill Sans MT" w:cs="Arial"/>
                <w:b/>
                <w:bCs/>
                <w:sz w:val="16"/>
                <w:szCs w:val="16"/>
                <w:lang w:val="en-US" w:eastAsia="nl-NL"/>
              </w:rPr>
            </w:pPr>
          </w:p>
        </w:tc>
        <w:tc>
          <w:tcPr>
            <w:tcW w:w="3936" w:type="dxa"/>
          </w:tcPr>
          <w:p w:rsidR="0075197D" w:rsidRDefault="0075197D" w:rsidP="00F6562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Charity and forgiveness</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He has made me blessed </w:t>
            </w:r>
            <w:proofErr w:type="spellStart"/>
            <w:r>
              <w:rPr>
                <w:rFonts w:ascii="Gill Sans MT" w:eastAsia="Times New Roman" w:hAnsi="Gill Sans MT" w:cs="Arial"/>
                <w:sz w:val="24"/>
                <w:szCs w:val="24"/>
                <w:lang w:val="en-US" w:eastAsia="nl-NL"/>
              </w:rPr>
              <w:t>wheresoever</w:t>
            </w:r>
            <w:proofErr w:type="spellEnd"/>
            <w:r>
              <w:rPr>
                <w:rFonts w:ascii="Gill Sans MT" w:eastAsia="Times New Roman" w:hAnsi="Gill Sans MT" w:cs="Arial"/>
                <w:sz w:val="24"/>
                <w:szCs w:val="24"/>
                <w:lang w:val="en-US" w:eastAsia="nl-NL"/>
              </w:rPr>
              <w:t xml:space="preserve"> I be, and has enjoined on me Prayer (</w:t>
            </w:r>
            <w:proofErr w:type="spellStart"/>
            <w:r>
              <w:rPr>
                <w:rFonts w:ascii="Gill Sans MT" w:eastAsia="Times New Roman" w:hAnsi="Gill Sans MT" w:cs="Arial"/>
                <w:sz w:val="24"/>
                <w:szCs w:val="24"/>
                <w:lang w:val="en-US" w:eastAsia="nl-NL"/>
              </w:rPr>
              <w:t>Salat</w:t>
            </w:r>
            <w:proofErr w:type="spellEnd"/>
            <w:r>
              <w:rPr>
                <w:rFonts w:ascii="Gill Sans MT" w:eastAsia="Times New Roman" w:hAnsi="Gill Sans MT" w:cs="Arial"/>
                <w:sz w:val="24"/>
                <w:szCs w:val="24"/>
                <w:lang w:val="en-US" w:eastAsia="nl-NL"/>
              </w:rPr>
              <w:t xml:space="preserve"> ed.)  and Charity (Zapata ed.) as long as I live. </w:t>
            </w:r>
            <w:r>
              <w:rPr>
                <w:rFonts w:ascii="Gill Sans MT" w:eastAsia="Times New Roman" w:hAnsi="Gill Sans MT" w:cs="Arial"/>
                <w:sz w:val="24"/>
                <w:szCs w:val="24"/>
                <w:vertAlign w:val="superscript"/>
                <w:lang w:val="en-US" w:eastAsia="nl-NL"/>
              </w:rPr>
              <w:t>19 Maryam, 31</w:t>
            </w:r>
            <w:r>
              <w:rPr>
                <w:rFonts w:ascii="Gill Sans MT" w:eastAsia="Times New Roman" w:hAnsi="Gill Sans MT" w:cs="Arial"/>
                <w:sz w:val="24"/>
                <w:szCs w:val="24"/>
                <w:lang w:val="en-US" w:eastAsia="nl-NL"/>
              </w:rPr>
              <w:t xml:space="preserve">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Nor can Goodness and Evil be equal. Repel (Evil) with what is better; then will he between whom and you was hatred, become as it were your friend and intimate! </w:t>
            </w:r>
            <w:r>
              <w:rPr>
                <w:rFonts w:ascii="Gill Sans MT" w:eastAsia="Times New Roman" w:hAnsi="Gill Sans MT" w:cs="Arial"/>
                <w:sz w:val="24"/>
                <w:szCs w:val="24"/>
                <w:vertAlign w:val="superscript"/>
                <w:lang w:val="en-US" w:eastAsia="nl-NL"/>
              </w:rPr>
              <w:t xml:space="preserve">41 </w:t>
            </w:r>
            <w:proofErr w:type="spellStart"/>
            <w:r>
              <w:rPr>
                <w:rFonts w:ascii="Gill Sans MT" w:eastAsia="Times New Roman" w:hAnsi="Gill Sans MT" w:cs="Arial"/>
                <w:sz w:val="24"/>
                <w:szCs w:val="24"/>
                <w:vertAlign w:val="superscript"/>
                <w:lang w:val="en-US" w:eastAsia="nl-NL"/>
              </w:rPr>
              <w:t>Fussilat</w:t>
            </w:r>
            <w:proofErr w:type="spellEnd"/>
            <w:r>
              <w:rPr>
                <w:rFonts w:ascii="Gill Sans MT" w:eastAsia="Times New Roman" w:hAnsi="Gill Sans MT" w:cs="Arial"/>
                <w:sz w:val="24"/>
                <w:szCs w:val="24"/>
                <w:vertAlign w:val="superscript"/>
                <w:lang w:val="en-US" w:eastAsia="nl-NL"/>
              </w:rPr>
              <w:t>, 34</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…We ordained in the hearts of those who followed him (Jesus ed.) compassion and mercy. </w:t>
            </w:r>
            <w:r>
              <w:rPr>
                <w:rFonts w:ascii="Gill Sans MT" w:eastAsia="Times New Roman" w:hAnsi="Gill Sans MT" w:cs="Arial"/>
                <w:sz w:val="24"/>
                <w:szCs w:val="24"/>
                <w:vertAlign w:val="superscript"/>
                <w:lang w:val="en-US" w:eastAsia="nl-NL"/>
              </w:rPr>
              <w:t>57 The Iron, 27</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…(Allah) will bestow on you a double portion of His Mercy: He will provide for you a Light by which you shall </w:t>
            </w:r>
            <w:r>
              <w:rPr>
                <w:rFonts w:ascii="Gill Sans MT" w:eastAsia="Times New Roman" w:hAnsi="Gill Sans MT" w:cs="Arial"/>
                <w:sz w:val="24"/>
                <w:szCs w:val="24"/>
                <w:lang w:val="en-US" w:eastAsia="nl-NL"/>
              </w:rPr>
              <w:lastRenderedPageBreak/>
              <w:t xml:space="preserve">walk… and He will forgive you:.. for Allah is oft-Forgiving, Most Merciful.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57 The Iron, 28</w:t>
            </w:r>
          </w:p>
        </w:tc>
      </w:tr>
      <w:tr w:rsidR="0075197D" w:rsidTr="00F6562E">
        <w:tc>
          <w:tcPr>
            <w:tcW w:w="3936" w:type="dxa"/>
          </w:tcPr>
          <w:p w:rsidR="0075197D" w:rsidRDefault="0075197D" w:rsidP="00F6562E">
            <w:pPr>
              <w:spacing w:after="0"/>
              <w:textAlignment w:val="top"/>
              <w:rPr>
                <w:rFonts w:ascii="Gill Sans MT" w:hAnsi="Gill Sans MT" w:cs="Arial"/>
                <w:color w:val="000000"/>
                <w:sz w:val="24"/>
                <w:szCs w:val="24"/>
                <w:lang w:val="en-US"/>
              </w:rPr>
            </w:pPr>
            <w:r>
              <w:rPr>
                <w:rFonts w:ascii="Gill Sans MT" w:eastAsia="Times New Roman" w:hAnsi="Gill Sans MT" w:cs="Arial"/>
                <w:b/>
                <w:bCs/>
                <w:sz w:val="24"/>
                <w:szCs w:val="24"/>
                <w:lang w:val="en-US" w:eastAsia="nl-NL"/>
              </w:rPr>
              <w:lastRenderedPageBreak/>
              <w:t>Jesus heals and raises the dead</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Now as Jesus passed by, He saw a man who was blind from birth. He spat on the ground and made clay with the saliva; and He anointed the eyes of the blind man with the clay. </w:t>
            </w:r>
          </w:p>
          <w:p w:rsidR="0075197D" w:rsidRDefault="0075197D" w:rsidP="00F6562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And He said to him, "Go, wash... So he went and washed, and came back seeing.</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John 9: 1, 6-7</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And behold a leper came and worshiped Him, saying: “Lord, if you are willing, You can make me clean.” Then Jesus put his hand out and touched him, saying:  “ I am willing: be cleansed.”</w:t>
            </w:r>
          </w:p>
          <w:p w:rsidR="0075197D" w:rsidRDefault="0075197D" w:rsidP="00F6562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Immediately the leprosy was cleansed. </w:t>
            </w:r>
            <w:r>
              <w:rPr>
                <w:rFonts w:ascii="Gill Sans MT" w:hAnsi="Gill Sans MT" w:cs="Arial"/>
                <w:color w:val="000000"/>
                <w:sz w:val="24"/>
                <w:szCs w:val="24"/>
                <w:vertAlign w:val="superscript"/>
                <w:lang w:val="en-US"/>
              </w:rPr>
              <w:t>Matthew 8:2-4</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…when Jesus came, He found that he had already been in the tomb four days. He cried with a loud voice, "Lazarus, come forth!" </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And he who had died came out bound hand and foot with grave clothes, and his face was wrapped with a cloth.  </w:t>
            </w:r>
            <w:r>
              <w:rPr>
                <w:rFonts w:ascii="Gill Sans MT" w:eastAsia="Times New Roman" w:hAnsi="Gill Sans MT" w:cs="Arial"/>
                <w:sz w:val="24"/>
                <w:szCs w:val="24"/>
                <w:vertAlign w:val="superscript"/>
                <w:lang w:val="en-US" w:eastAsia="nl-NL"/>
              </w:rPr>
              <w:t>John 11: 17, 43-44</w:t>
            </w:r>
          </w:p>
        </w:tc>
        <w:tc>
          <w:tcPr>
            <w:tcW w:w="3936" w:type="dxa"/>
          </w:tcPr>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Jesus’ miracles by Allah’s leave</w:t>
            </w:r>
            <w:r>
              <w:rPr>
                <w:rFonts w:ascii="Gill Sans MT" w:eastAsia="Times New Roman" w:hAnsi="Gill Sans MT" w:cs="Arial"/>
                <w:sz w:val="24"/>
                <w:szCs w:val="24"/>
                <w:lang w:val="en-US" w:eastAsia="nl-NL"/>
              </w:rPr>
              <w:br/>
              <w:t xml:space="preserve">“And (appoint him) (Jesus ed.) a Messenger  to the Children of Israel, (with this message):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‘I have come to you, with a Sign from your Lord, in that I make for you out of clay, as it were, the figure of a bird, and breathe into it, and it becomes a bird by Allah’s leave:</w:t>
            </w:r>
          </w:p>
          <w:p w:rsidR="0075197D" w:rsidRDefault="0075197D" w:rsidP="00F6562E">
            <w:pPr>
              <w:spacing w:after="0"/>
              <w:textAlignment w:val="top"/>
              <w:rPr>
                <w:rFonts w:ascii="Gill Sans MT" w:eastAsia="Times New Roman" w:hAnsi="Gill Sans MT" w:cs="Arial"/>
                <w:sz w:val="24"/>
                <w:szCs w:val="24"/>
                <w:lang w:val="en-US" w:eastAsia="nl-NL"/>
              </w:rPr>
            </w:pP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I heal those born blind, and the lepers, and </w:t>
            </w:r>
          </w:p>
          <w:p w:rsidR="0075197D" w:rsidRDefault="0075197D" w:rsidP="00F6562E">
            <w:pPr>
              <w:spacing w:after="0"/>
              <w:textAlignment w:val="top"/>
              <w:rPr>
                <w:rFonts w:ascii="Gill Sans MT" w:eastAsia="Times New Roman" w:hAnsi="Gill Sans MT" w:cs="Arial"/>
                <w:sz w:val="24"/>
                <w:szCs w:val="24"/>
                <w:lang w:val="en-US" w:eastAsia="nl-NL"/>
              </w:rPr>
            </w:pP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I quicken the dead, by Allah’s leave;.. Surely therein is a Sign for you if you did believe. It is Allah Who is my Lord and your Lord; then worship Him. This is a Way that is straight.'”  </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t>3 Al-‘Imran 49, 51</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Then Allah will say: “O Jesus, son of Mary…behold you brought forth </w:t>
            </w:r>
            <w:proofErr w:type="spellStart"/>
            <w:r>
              <w:rPr>
                <w:rFonts w:ascii="Gill Sans MT" w:eastAsia="Times New Roman" w:hAnsi="Gill Sans MT" w:cs="Arial"/>
                <w:sz w:val="24"/>
                <w:szCs w:val="24"/>
                <w:lang w:val="en-US" w:eastAsia="nl-NL"/>
              </w:rPr>
              <w:t>th</w:t>
            </w:r>
            <w:proofErr w:type="spellEnd"/>
            <w:r>
              <w:rPr>
                <w:rFonts w:ascii="Gill Sans MT" w:eastAsia="Times New Roman" w:hAnsi="Gill Sans MT" w:cs="Arial"/>
                <w:sz w:val="24"/>
                <w:szCs w:val="24"/>
                <w:lang w:val="en-US" w:eastAsia="nl-NL"/>
              </w:rPr>
              <w:t xml:space="preserve"> e dead by my leave.</w:t>
            </w:r>
            <w:r>
              <w:rPr>
                <w:rFonts w:ascii="Gill Sans MT" w:eastAsia="Times New Roman" w:hAnsi="Gill Sans MT" w:cs="Arial"/>
                <w:sz w:val="24"/>
                <w:szCs w:val="24"/>
                <w:vertAlign w:val="superscript"/>
                <w:lang w:val="en-US" w:eastAsia="nl-NL"/>
              </w:rPr>
              <w:t>5 The Table Spread, 110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vertAlign w:val="superscript"/>
                <w:lang w:val="en-US" w:eastAsia="nl-NL"/>
              </w:rPr>
              <w:br/>
            </w:r>
          </w:p>
        </w:tc>
      </w:tr>
      <w:tr w:rsidR="0075197D" w:rsidTr="00F6562E">
        <w:tc>
          <w:tcPr>
            <w:tcW w:w="3936" w:type="dxa"/>
          </w:tcPr>
          <w:p w:rsidR="0075197D" w:rsidRDefault="0075197D" w:rsidP="00F6562E">
            <w:pPr>
              <w:spacing w:after="0"/>
              <w:textAlignment w:val="top"/>
              <w:rPr>
                <w:rStyle w:val="Zwaar"/>
                <w:rFonts w:ascii="Gill Sans MT" w:hAnsi="Gill Sans MT" w:cs="Arial"/>
                <w:sz w:val="24"/>
                <w:szCs w:val="24"/>
                <w:lang w:val="en-US"/>
              </w:rPr>
            </w:pPr>
            <w:r>
              <w:rPr>
                <w:rStyle w:val="Zwaar"/>
                <w:rFonts w:ascii="Gill Sans MT" w:hAnsi="Gill Sans MT" w:cs="Arial"/>
                <w:sz w:val="24"/>
                <w:szCs w:val="24"/>
                <w:lang w:val="en-US"/>
              </w:rPr>
              <w:t>The disciples</w:t>
            </w:r>
          </w:p>
          <w:p w:rsidR="0075197D" w:rsidRDefault="0075197D" w:rsidP="00F6562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…He called His disciples to Himself; and from them He chose twelve whom He also named apostles. </w:t>
            </w:r>
            <w:r>
              <w:rPr>
                <w:rFonts w:ascii="Gill Sans MT" w:hAnsi="Gill Sans MT" w:cs="Arial"/>
                <w:color w:val="000000"/>
                <w:sz w:val="24"/>
                <w:szCs w:val="24"/>
                <w:vertAlign w:val="superscript"/>
                <w:lang w:val="en-US"/>
              </w:rPr>
              <w:t>Luke 6: 13</w:t>
            </w:r>
            <w:r>
              <w:rPr>
                <w:rFonts w:ascii="Gill Sans MT" w:hAnsi="Gill Sans MT" w:cs="Arial"/>
                <w:color w:val="000000"/>
                <w:sz w:val="24"/>
                <w:szCs w:val="24"/>
                <w:lang w:val="en-US"/>
              </w:rPr>
              <w:t xml:space="preserve"> </w:t>
            </w:r>
          </w:p>
          <w:p w:rsidR="0075197D" w:rsidRDefault="0075197D" w:rsidP="00F6562E">
            <w:pPr>
              <w:spacing w:after="0"/>
              <w:textAlignment w:val="top"/>
              <w:rPr>
                <w:rFonts w:ascii="Gill Sans MT" w:hAnsi="Gill Sans MT" w:cs="Arial"/>
                <w:sz w:val="24"/>
                <w:szCs w:val="24"/>
                <w:vertAlign w:val="superscript"/>
                <w:lang w:val="en-US"/>
              </w:rPr>
            </w:pPr>
            <w:r>
              <w:rPr>
                <w:rFonts w:ascii="Gill Sans MT" w:hAnsi="Gill Sans MT" w:cs="Arial"/>
                <w:color w:val="000000"/>
                <w:sz w:val="24"/>
                <w:szCs w:val="24"/>
                <w:lang w:val="en-US"/>
              </w:rPr>
              <w:t>Then He appointed twelve, that they might be with Him and that He might send them out to preach, and to have power to heal sicknesses and to cast out demons</w:t>
            </w:r>
            <w:r>
              <w:rPr>
                <w:rFonts w:ascii="Gill Sans MT" w:hAnsi="Gill Sans MT" w:cs="Arial"/>
                <w:sz w:val="24"/>
                <w:szCs w:val="24"/>
                <w:lang w:val="en-US"/>
              </w:rPr>
              <w:t xml:space="preserve">. </w:t>
            </w:r>
            <w:r>
              <w:rPr>
                <w:rFonts w:ascii="Gill Sans MT" w:hAnsi="Gill Sans MT" w:cs="Arial"/>
                <w:sz w:val="24"/>
                <w:szCs w:val="24"/>
                <w:vertAlign w:val="superscript"/>
                <w:lang w:val="en-US"/>
              </w:rPr>
              <w:t>Mark 3: 14-15</w:t>
            </w:r>
          </w:p>
          <w:p w:rsidR="0075197D" w:rsidRDefault="0075197D" w:rsidP="00F6562E">
            <w:pPr>
              <w:spacing w:after="0"/>
              <w:textAlignment w:val="top"/>
              <w:rPr>
                <w:rFonts w:ascii="Gill Sans MT" w:hAnsi="Gill Sans MT" w:cs="Arial"/>
                <w:sz w:val="16"/>
                <w:szCs w:val="16"/>
                <w:lang w:val="en-US"/>
              </w:rPr>
            </w:pPr>
          </w:p>
        </w:tc>
        <w:tc>
          <w:tcPr>
            <w:tcW w:w="3936" w:type="dxa"/>
          </w:tcPr>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helpers</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…Jesus…said: “Who will be my helpers to (the work of) Allah?” </w:t>
            </w:r>
          </w:p>
          <w:p w:rsidR="0075197D" w:rsidRDefault="0075197D" w:rsidP="00F6562E">
            <w:pPr>
              <w:spacing w:after="0"/>
              <w:ind w:right="143"/>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Said the Disciples: “We are Allah’s helpers: We believe in Allah, and you bear witness that we are Muslims. (obedient to Allah ed.)Our Lord! We believe in what You have revealed…</w:t>
            </w:r>
            <w:r>
              <w:rPr>
                <w:rFonts w:ascii="Gill Sans MT" w:eastAsia="Times New Roman" w:hAnsi="Gill Sans MT" w:cs="Arial"/>
                <w:sz w:val="24"/>
                <w:szCs w:val="24"/>
                <w:vertAlign w:val="superscript"/>
                <w:lang w:val="en-US" w:eastAsia="nl-NL"/>
              </w:rPr>
              <w:t>3 Al-‘Imran: 52-53</w:t>
            </w:r>
          </w:p>
          <w:p w:rsidR="0075197D" w:rsidRDefault="0075197D" w:rsidP="00F6562E">
            <w:pPr>
              <w:spacing w:after="0"/>
              <w:ind w:right="143"/>
              <w:textAlignment w:val="top"/>
              <w:rPr>
                <w:rFonts w:ascii="Gill Sans MT" w:eastAsia="Times New Roman" w:hAnsi="Gill Sans MT" w:cs="Arial"/>
                <w:sz w:val="16"/>
                <w:szCs w:val="16"/>
                <w:vertAlign w:val="superscript"/>
                <w:lang w:val="en-US" w:eastAsia="nl-NL"/>
              </w:rPr>
            </w:pPr>
          </w:p>
        </w:tc>
      </w:tr>
      <w:tr w:rsidR="0075197D" w:rsidTr="00F6562E">
        <w:tc>
          <w:tcPr>
            <w:tcW w:w="3936" w:type="dxa"/>
          </w:tcPr>
          <w:p w:rsidR="0075197D" w:rsidRDefault="0075197D" w:rsidP="00F6562E">
            <w:pPr>
              <w:spacing w:after="0"/>
              <w:textAlignment w:val="top"/>
              <w:rPr>
                <w:rFonts w:ascii="Gill Sans MT" w:hAnsi="Gill Sans MT" w:cs="Arial"/>
                <w:color w:val="000000"/>
                <w:sz w:val="24"/>
                <w:szCs w:val="24"/>
                <w:vertAlign w:val="superscript"/>
                <w:lang w:val="en-US"/>
              </w:rPr>
            </w:pPr>
            <w:r>
              <w:rPr>
                <w:rStyle w:val="Zwaar"/>
                <w:rFonts w:ascii="Gill Sans MT" w:hAnsi="Gill Sans MT" w:cs="Arial"/>
                <w:sz w:val="24"/>
                <w:szCs w:val="24"/>
                <w:lang w:val="en-US"/>
              </w:rPr>
              <w:lastRenderedPageBreak/>
              <w:t>Bread and wine and fish</w:t>
            </w:r>
            <w:r>
              <w:rPr>
                <w:rFonts w:ascii="Gill Sans MT" w:hAnsi="Gill Sans MT" w:cs="Arial"/>
                <w:sz w:val="24"/>
                <w:szCs w:val="24"/>
                <w:lang w:val="en-US"/>
              </w:rPr>
              <w:br/>
              <w:t xml:space="preserve">“Give us day by day our daily bread.” </w:t>
            </w:r>
            <w:r>
              <w:rPr>
                <w:rFonts w:ascii="Gill Sans MT" w:hAnsi="Gill Sans MT" w:cs="Arial"/>
                <w:sz w:val="24"/>
                <w:szCs w:val="24"/>
                <w:vertAlign w:val="superscript"/>
                <w:lang w:val="en-US"/>
              </w:rPr>
              <w:t>Luke 11:3</w:t>
            </w:r>
            <w:r>
              <w:rPr>
                <w:rFonts w:ascii="Gill Sans MT" w:hAnsi="Gill Sans MT" w:cs="Arial"/>
                <w:sz w:val="24"/>
                <w:szCs w:val="24"/>
                <w:vertAlign w:val="superscript"/>
                <w:lang w:val="en-US"/>
              </w:rPr>
              <w:br/>
            </w:r>
            <w:r>
              <w:rPr>
                <w:rFonts w:ascii="Gill Sans MT" w:hAnsi="Gill Sans MT" w:cs="Arial"/>
                <w:color w:val="000000"/>
                <w:sz w:val="24"/>
                <w:szCs w:val="24"/>
                <w:lang w:val="en-US"/>
              </w:rPr>
              <w:t>(Jesus ed.) took the five loaves and the two fish, and looking up to heaven, He blessed and broke and gave the loaves to the disciples; and the disciples gave to the multitudes. So they all ate and were filled…</w:t>
            </w:r>
            <w:r>
              <w:rPr>
                <w:rFonts w:ascii="Gill Sans MT" w:hAnsi="Gill Sans MT" w:cs="Arial"/>
                <w:b/>
                <w:bCs/>
                <w:i/>
                <w:iCs/>
                <w:color w:val="000000"/>
                <w:sz w:val="24"/>
                <w:szCs w:val="24"/>
                <w:lang w:val="en-US"/>
              </w:rPr>
              <w:t xml:space="preserve"> </w:t>
            </w:r>
            <w:r>
              <w:rPr>
                <w:rFonts w:ascii="Gill Sans MT" w:hAnsi="Gill Sans MT" w:cs="Arial"/>
                <w:color w:val="000000"/>
                <w:sz w:val="24"/>
                <w:szCs w:val="24"/>
                <w:lang w:val="en-US"/>
              </w:rPr>
              <w:t xml:space="preserve">Now those who had eaten were about five thousand men, besides women and children. </w:t>
            </w:r>
            <w:r>
              <w:rPr>
                <w:rFonts w:ascii="Gill Sans MT" w:hAnsi="Gill Sans MT" w:cs="Arial"/>
                <w:sz w:val="24"/>
                <w:szCs w:val="24"/>
                <w:vertAlign w:val="superscript"/>
                <w:lang w:val="en-US"/>
              </w:rPr>
              <w:t>Matthew 14:19-21</w:t>
            </w:r>
            <w:r>
              <w:rPr>
                <w:rFonts w:ascii="Gill Sans MT" w:hAnsi="Gill Sans MT" w:cs="Arial"/>
                <w:sz w:val="24"/>
                <w:szCs w:val="24"/>
                <w:lang w:val="en-US"/>
              </w:rPr>
              <w:br/>
            </w:r>
            <w:r>
              <w:rPr>
                <w:rFonts w:ascii="Gill Sans MT" w:hAnsi="Gill Sans MT" w:cs="Arial"/>
                <w:color w:val="000000"/>
                <w:sz w:val="24"/>
                <w:szCs w:val="24"/>
                <w:lang w:val="en-US"/>
              </w:rPr>
              <w:t xml:space="preserve">And as they were eating, Jesus took bread, blessed and broke it, and gave it to the disciples and said, "Take, eat; this is My body." Then He took the cup, and gave thanks, and gave it to them, saying, "Drink from it, all of you. For this is My blood of the new covenant, which is shed for many for the remission of sins.”  </w:t>
            </w:r>
            <w:r>
              <w:rPr>
                <w:rFonts w:ascii="Gill Sans MT" w:hAnsi="Gill Sans MT" w:cs="Arial"/>
                <w:sz w:val="24"/>
                <w:szCs w:val="24"/>
                <w:vertAlign w:val="superscript"/>
                <w:lang w:val="en-US"/>
              </w:rPr>
              <w:t>Matthew 26: 26-28</w:t>
            </w:r>
          </w:p>
        </w:tc>
        <w:tc>
          <w:tcPr>
            <w:tcW w:w="3936" w:type="dxa"/>
          </w:tcPr>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table from Heaven</w:t>
            </w:r>
            <w:r>
              <w:rPr>
                <w:rFonts w:ascii="Gill Sans MT" w:eastAsia="Times New Roman" w:hAnsi="Gill Sans MT" w:cs="Arial"/>
                <w:sz w:val="24"/>
                <w:szCs w:val="24"/>
                <w:lang w:val="en-US" w:eastAsia="nl-NL"/>
              </w:rPr>
              <w:br/>
              <w:t xml:space="preserve">Behold! The Disciples, said: “O Jesus the son of Mary! can your Lord send down to us a Table set (with viands) from heaven? We only wish to eat thereof and satisfy our hearts, and to know that you have indeed told us the truth; and that we ourselves may be witnesses to the miracle.” </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Jesus the son of Mary said: “O Allah our Lord! Send us from heaven a Table set (with viands), that there may be for us - for the first and the last of us - a solemn festival and a Sign from You; and provide for our sustenance, for You are the best Sustainer (of our needs).” </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Allah said: “I will send it down unto you…” </w:t>
            </w:r>
            <w:r>
              <w:rPr>
                <w:rFonts w:ascii="Gill Sans MT" w:eastAsia="Times New Roman" w:hAnsi="Gill Sans MT" w:cs="Arial"/>
                <w:sz w:val="24"/>
                <w:szCs w:val="24"/>
                <w:vertAlign w:val="superscript"/>
                <w:lang w:val="en-US" w:eastAsia="nl-NL"/>
              </w:rPr>
              <w:t>5 The Table Spread, : 112-115</w:t>
            </w:r>
          </w:p>
          <w:p w:rsidR="0075197D" w:rsidRDefault="0075197D" w:rsidP="00F6562E">
            <w:pPr>
              <w:spacing w:after="0"/>
              <w:textAlignment w:val="top"/>
              <w:rPr>
                <w:rFonts w:ascii="Gill Sans MT" w:eastAsia="Times New Roman" w:hAnsi="Gill Sans MT" w:cs="Arial"/>
                <w:sz w:val="16"/>
                <w:szCs w:val="16"/>
                <w:lang w:val="en-US" w:eastAsia="nl-NL"/>
              </w:rPr>
            </w:pPr>
          </w:p>
        </w:tc>
      </w:tr>
      <w:tr w:rsidR="0075197D" w:rsidTr="00F6562E">
        <w:tc>
          <w:tcPr>
            <w:tcW w:w="3936" w:type="dxa"/>
          </w:tcPr>
          <w:p w:rsidR="0075197D" w:rsidRDefault="0075197D" w:rsidP="00F6562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 xml:space="preserve">Jesus Christ the Son of God </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The…gospel of Jesus Christ, the Son of God. </w:t>
            </w:r>
            <w:r>
              <w:rPr>
                <w:rFonts w:ascii="Gill Sans MT" w:eastAsia="Times New Roman" w:hAnsi="Gill Sans MT" w:cs="Arial"/>
                <w:sz w:val="24"/>
                <w:szCs w:val="24"/>
                <w:vertAlign w:val="superscript"/>
                <w:lang w:val="en-US" w:eastAsia="nl-NL"/>
              </w:rPr>
              <w:t>Mark 1:1</w:t>
            </w:r>
            <w:r>
              <w:rPr>
                <w:rFonts w:ascii="Gill Sans MT" w:eastAsia="Times New Roman" w:hAnsi="Gill Sans MT" w:cs="Arial"/>
                <w:sz w:val="24"/>
                <w:szCs w:val="24"/>
                <w:lang w:val="en-US" w:eastAsia="nl-NL"/>
              </w:rPr>
              <w:br/>
            </w:r>
            <w:r>
              <w:rPr>
                <w:rFonts w:ascii="Gill Sans MT" w:eastAsia="Times New Roman" w:hAnsi="Gill Sans MT" w:cs="Arial"/>
                <w:sz w:val="24"/>
                <w:szCs w:val="24"/>
                <w:lang w:val="en-US" w:eastAsia="nl-NL"/>
              </w:rPr>
              <w:br/>
              <w:t xml:space="preserve">…and behold, the heavens were opened to Him, and He saw the Spirit of God descending like a dove and alighting upon Him. </w:t>
            </w:r>
            <w:r>
              <w:rPr>
                <w:rFonts w:ascii="Gill Sans MT" w:eastAsia="Times New Roman" w:hAnsi="Gill Sans MT" w:cs="Arial"/>
                <w:sz w:val="24"/>
                <w:szCs w:val="24"/>
                <w:vertAlign w:val="superscript"/>
                <w:lang w:val="en-US" w:eastAsia="nl-NL"/>
              </w:rPr>
              <w:t>Matthew 3: 16</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br/>
              <w:t xml:space="preserve">Then a voice came from heaven, “You are my beloved Son, in whom I am well pleased.”  </w:t>
            </w:r>
            <w:r>
              <w:rPr>
                <w:rFonts w:ascii="Gill Sans MT" w:eastAsia="Times New Roman" w:hAnsi="Gill Sans MT" w:cs="Arial"/>
                <w:sz w:val="24"/>
                <w:szCs w:val="24"/>
                <w:vertAlign w:val="superscript"/>
                <w:lang w:val="en-US" w:eastAsia="nl-NL"/>
              </w:rPr>
              <w:t>Mark 1: 11</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t xml:space="preserve">… Peter (disciple of Jesus ed.)…said: “You are the Christ, the Son of the living God.” </w:t>
            </w:r>
          </w:p>
          <w:p w:rsidR="0075197D" w:rsidRDefault="0075197D" w:rsidP="00F6562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vertAlign w:val="superscript"/>
                <w:lang w:val="en-US" w:eastAsia="nl-NL"/>
              </w:rPr>
              <w:t>Matthew 16: 16</w:t>
            </w:r>
          </w:p>
          <w:p w:rsidR="0075197D" w:rsidRDefault="0075197D" w:rsidP="00F6562E">
            <w:pPr>
              <w:spacing w:after="0"/>
              <w:textAlignment w:val="top"/>
              <w:rPr>
                <w:rStyle w:val="Zwaar"/>
                <w:rFonts w:ascii="Gill Sans MT" w:hAnsi="Gill Sans MT" w:cs="Arial"/>
                <w:sz w:val="24"/>
                <w:szCs w:val="24"/>
                <w:lang w:val="en-US"/>
              </w:rPr>
            </w:pPr>
            <w:r>
              <w:rPr>
                <w:rFonts w:ascii="Gill Sans MT" w:eastAsia="Times New Roman" w:hAnsi="Gill Sans MT" w:cs="Arial"/>
                <w:sz w:val="24"/>
                <w:szCs w:val="24"/>
                <w:lang w:val="en-US" w:eastAsia="nl-NL"/>
              </w:rPr>
              <w:br/>
              <w:t xml:space="preserve">Grace, mercy and peace will be with you from God the Father and from Jesus Christ, the son of the Father, in truth and love. </w:t>
            </w:r>
            <w:r>
              <w:rPr>
                <w:rFonts w:ascii="Gill Sans MT" w:eastAsia="Times New Roman" w:hAnsi="Gill Sans MT" w:cs="Arial"/>
                <w:sz w:val="24"/>
                <w:szCs w:val="24"/>
                <w:vertAlign w:val="superscript"/>
                <w:lang w:val="en-US" w:eastAsia="nl-NL"/>
              </w:rPr>
              <w:t>2nd Epistle of John 1: 3</w:t>
            </w:r>
            <w:r>
              <w:rPr>
                <w:rFonts w:ascii="Gill Sans MT" w:eastAsia="Times New Roman" w:hAnsi="Gill Sans MT" w:cs="Arial"/>
                <w:sz w:val="24"/>
                <w:szCs w:val="24"/>
                <w:lang w:val="en-US" w:eastAsia="nl-NL"/>
              </w:rPr>
              <w:br/>
            </w:r>
            <w:r>
              <w:rPr>
                <w:rFonts w:ascii="Gill Sans MT" w:eastAsia="Times New Roman" w:hAnsi="Gill Sans MT" w:cs="Arial"/>
                <w:sz w:val="24"/>
                <w:szCs w:val="24"/>
                <w:lang w:val="en-US" w:eastAsia="nl-NL"/>
              </w:rPr>
              <w:lastRenderedPageBreak/>
              <w:br/>
            </w:r>
          </w:p>
        </w:tc>
        <w:tc>
          <w:tcPr>
            <w:tcW w:w="3936" w:type="dxa"/>
          </w:tcPr>
          <w:p w:rsidR="0075197D" w:rsidRDefault="0075197D" w:rsidP="00F6562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Jesus Christ son of Mary</w:t>
            </w:r>
          </w:p>
          <w:p w:rsidR="0075197D" w:rsidRDefault="0075197D" w:rsidP="00F6562E">
            <w:pPr>
              <w:spacing w:after="0"/>
              <w:textAlignment w:val="top"/>
              <w:rPr>
                <w:rFonts w:ascii="Gill Sans MT" w:eastAsia="Times New Roman" w:hAnsi="Gill Sans MT" w:cs="Arial"/>
                <w:b/>
                <w:sz w:val="24"/>
                <w:szCs w:val="24"/>
                <w:vertAlign w:val="superscript"/>
                <w:lang w:val="en-US" w:eastAsia="nl-NL"/>
              </w:rPr>
            </w:pPr>
            <w:r>
              <w:rPr>
                <w:rFonts w:ascii="Gill Sans MT" w:eastAsia="Times New Roman" w:hAnsi="Gill Sans MT" w:cs="Arial"/>
                <w:sz w:val="24"/>
                <w:szCs w:val="24"/>
                <w:lang w:val="en-US" w:eastAsia="nl-NL"/>
              </w:rPr>
              <w:t xml:space="preserve">Those Messengers We endowed with gifts, some above others: To one of them Allah spoke; others He raised to degrees (of honor); to Jesus the son of Mary We gave Clear (Signs), and strengthened him with the holy Spirit. </w:t>
            </w:r>
            <w:r>
              <w:rPr>
                <w:rFonts w:ascii="Gill Sans MT" w:eastAsia="Times New Roman" w:hAnsi="Gill Sans MT" w:cs="Arial"/>
                <w:sz w:val="24"/>
                <w:szCs w:val="24"/>
                <w:vertAlign w:val="superscript"/>
                <w:lang w:val="en-US" w:eastAsia="nl-NL"/>
              </w:rPr>
              <w:t>2 The Heifer,  253</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O People of the Book! Christ Jesus the son of Mary was (no more than) a Messenger of Allah, and His Word</w:t>
            </w:r>
          </w:p>
          <w:p w:rsidR="0075197D" w:rsidRDefault="0075197D" w:rsidP="00F6562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a Spirit proceeding from Him:.. Do not say ‘Trinity’:.. for Allah is one God. glory be to Him: (far Exalted is He) above having a son. Say: He is Allah, the One and Only; He begets not, nor is He begotten; And there is none like unto Him. For it is not consonant with the majesty of (Allah) Most Gracious that He should beget a son. Not one of the beings in the heavens and the earth but must come </w:t>
            </w:r>
            <w:r>
              <w:rPr>
                <w:rFonts w:ascii="Gill Sans MT" w:eastAsia="Times New Roman" w:hAnsi="Gill Sans MT" w:cs="Arial"/>
                <w:sz w:val="24"/>
                <w:szCs w:val="24"/>
                <w:lang w:val="en-US" w:eastAsia="nl-NL"/>
              </w:rPr>
              <w:lastRenderedPageBreak/>
              <w:t xml:space="preserve">to (God) Most Gracious as a servant. </w:t>
            </w:r>
            <w:r>
              <w:rPr>
                <w:rFonts w:ascii="Gill Sans MT" w:eastAsia="Times New Roman" w:hAnsi="Gill Sans MT" w:cs="Arial"/>
                <w:sz w:val="24"/>
                <w:szCs w:val="24"/>
                <w:vertAlign w:val="superscript"/>
                <w:lang w:val="en-US" w:eastAsia="nl-NL"/>
              </w:rPr>
              <w:t>4 The Women,171;112, Purity of Faith, 1, 3, 419;  Maryam, 92-93</w:t>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7D"/>
    <w:rsid w:val="0075197D"/>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7F91"/>
  <w15:chartTrackingRefBased/>
  <w15:docId w15:val="{DF9A665E-BF36-4ECE-AE4F-195A3CF2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197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751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2023-03-01T15:25:00Z</dcterms:created>
  <dcterms:modified xsi:type="dcterms:W3CDTF">2023-03-01T15:26:00Z</dcterms:modified>
</cp:coreProperties>
</file>